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F34200">
        <w:rPr>
          <w:rFonts w:ascii="Times New Roman" w:eastAsia="MS Mincho" w:hAnsi="Times New Roman"/>
          <w:b/>
          <w:sz w:val="28"/>
          <w:szCs w:val="28"/>
        </w:rPr>
        <w:t>913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2F6070">
        <w:rPr>
          <w:rFonts w:ascii="Times New Roman" w:eastAsia="MS Mincho" w:hAnsi="Times New Roman"/>
          <w:b/>
          <w:sz w:val="28"/>
          <w:szCs w:val="28"/>
        </w:rPr>
        <w:t>2401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657CBF">
        <w:rPr>
          <w:rFonts w:ascii="Times New Roman" w:eastAsia="MS Mincho" w:hAnsi="Times New Roman"/>
          <w:b/>
          <w:sz w:val="28"/>
          <w:szCs w:val="28"/>
        </w:rPr>
        <w:t>4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09 августа</w:t>
      </w:r>
      <w:r w:rsidR="00CE0CE2">
        <w:rPr>
          <w:rFonts w:ascii="Times New Roman" w:eastAsia="MS Mincho" w:hAnsi="Times New Roman"/>
          <w:sz w:val="28"/>
          <w:szCs w:val="28"/>
        </w:rPr>
        <w:t xml:space="preserve"> </w:t>
      </w:r>
      <w:r w:rsidR="00657CBF">
        <w:rPr>
          <w:rFonts w:ascii="Times New Roman" w:eastAsia="MS Mincho" w:hAnsi="Times New Roman"/>
          <w:sz w:val="28"/>
          <w:szCs w:val="28"/>
        </w:rPr>
        <w:t>2024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DB2DF8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="002F6070">
        <w:rPr>
          <w:rFonts w:ascii="Times New Roman" w:eastAsia="MS Mincho" w:hAnsi="Times New Roman"/>
          <w:sz w:val="28"/>
          <w:szCs w:val="28"/>
        </w:rPr>
        <w:t>и.о. мирового судьи</w:t>
      </w:r>
      <w:r w:rsidRPr="00784825" w:rsidR="002F6070">
        <w:rPr>
          <w:rFonts w:ascii="Times New Roman" w:eastAsia="MS Mincho" w:hAnsi="Times New Roman"/>
          <w:sz w:val="28"/>
          <w:szCs w:val="28"/>
        </w:rPr>
        <w:t xml:space="preserve"> судебного участка № </w:t>
      </w:r>
      <w:r w:rsidR="002F6070">
        <w:rPr>
          <w:rFonts w:ascii="Times New Roman" w:eastAsia="MS Mincho" w:hAnsi="Times New Roman"/>
          <w:sz w:val="28"/>
          <w:szCs w:val="28"/>
        </w:rPr>
        <w:t>1</w:t>
      </w:r>
      <w:r w:rsidRPr="00784825" w:rsidR="002F6070">
        <w:rPr>
          <w:rFonts w:ascii="Times New Roman" w:eastAsia="MS Mincho" w:hAnsi="Times New Roman"/>
          <w:sz w:val="28"/>
          <w:szCs w:val="28"/>
        </w:rPr>
        <w:t xml:space="preserve"> Пыть-Яхского судебного района Ханты-</w:t>
      </w:r>
      <w:r w:rsidRPr="00DB2DF8" w:rsidR="002F6070">
        <w:rPr>
          <w:rFonts w:ascii="Times New Roman" w:eastAsia="MS Mincho" w:hAnsi="Times New Roman"/>
          <w:sz w:val="28"/>
          <w:szCs w:val="28"/>
        </w:rPr>
        <w:t>Мансийского автономного округа – Югры</w:t>
      </w:r>
      <w:r w:rsidR="002F6070">
        <w:rPr>
          <w:rFonts w:ascii="Times New Roman" w:eastAsia="MS Mincho" w:hAnsi="Times New Roman"/>
          <w:sz w:val="28"/>
          <w:szCs w:val="28"/>
        </w:rPr>
        <w:t>,</w:t>
      </w:r>
      <w:r w:rsidRPr="00DB2DF8" w:rsidR="002F6070">
        <w:rPr>
          <w:rFonts w:ascii="Times New Roman" w:eastAsia="MS Mincho" w:hAnsi="Times New Roman"/>
          <w:sz w:val="28"/>
          <w:szCs w:val="28"/>
        </w:rPr>
        <w:t xml:space="preserve"> </w:t>
      </w:r>
      <w:r w:rsidRPr="00DB2DF8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DB2DF8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DB2DF8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DB2DF8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DB2DF8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DB2DF8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DB2DF8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DB2DF8" w:rsidP="00864A7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Вага Никиты</w:t>
      </w:r>
      <w:r w:rsidR="00F34200">
        <w:rPr>
          <w:rFonts w:eastAsia="MS Mincho"/>
          <w:sz w:val="28"/>
          <w:szCs w:val="28"/>
        </w:rPr>
        <w:t xml:space="preserve"> Викторовича, </w:t>
      </w:r>
      <w:r w:rsidR="00264658">
        <w:rPr>
          <w:rFonts w:eastAsia="MS Mincho"/>
          <w:sz w:val="28"/>
          <w:szCs w:val="28"/>
        </w:rPr>
        <w:t>===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A55ED">
        <w:rPr>
          <w:rFonts w:ascii="Times New Roman" w:eastAsia="MS Mincho" w:hAnsi="Times New Roman"/>
          <w:sz w:val="28"/>
          <w:szCs w:val="28"/>
        </w:rPr>
        <w:t xml:space="preserve">за совершение правонарушения, предусмотренного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D404BF" w:rsidRPr="004F1ED2" w:rsidP="0047677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2F6070">
        <w:rPr>
          <w:rFonts w:eastAsia="MS Mincho"/>
          <w:sz w:val="28"/>
          <w:szCs w:val="28"/>
        </w:rPr>
        <w:t xml:space="preserve">н </w:t>
      </w:r>
      <w:r w:rsidR="00F34200">
        <w:rPr>
          <w:rFonts w:eastAsia="MS Mincho"/>
          <w:sz w:val="28"/>
          <w:szCs w:val="28"/>
        </w:rPr>
        <w:t xml:space="preserve">Вага Н.В. </w:t>
      </w:r>
      <w:r w:rsidR="00264658">
        <w:rPr>
          <w:rFonts w:eastAsia="MS Mincho"/>
          <w:sz w:val="28"/>
          <w:szCs w:val="28"/>
        </w:rPr>
        <w:t>=</w:t>
      </w:r>
      <w:r w:rsidR="00264658">
        <w:rPr>
          <w:rFonts w:eastAsia="MS Mincho"/>
          <w:sz w:val="28"/>
          <w:szCs w:val="28"/>
        </w:rPr>
        <w:t>=</w:t>
      </w:r>
      <w:r>
        <w:rPr>
          <w:rFonts w:eastAsia="MS Mincho"/>
          <w:sz w:val="28"/>
          <w:szCs w:val="28"/>
        </w:rPr>
        <w:t xml:space="preserve"> </w:t>
      </w:r>
      <w:r w:rsidR="00657CBF">
        <w:rPr>
          <w:rFonts w:eastAsia="MS Mincho"/>
          <w:sz w:val="28"/>
          <w:szCs w:val="28"/>
        </w:rPr>
        <w:t xml:space="preserve"> </w:t>
      </w:r>
      <w:r w:rsidR="00B41D09">
        <w:rPr>
          <w:rFonts w:eastAsia="MS Mincho"/>
          <w:sz w:val="28"/>
          <w:szCs w:val="28"/>
        </w:rPr>
        <w:t>в</w:t>
      </w:r>
      <w:r w:rsidR="00B41D09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==</w:t>
      </w:r>
      <w:r>
        <w:rPr>
          <w:rFonts w:eastAsia="MS Mincho"/>
          <w:sz w:val="28"/>
          <w:szCs w:val="28"/>
        </w:rPr>
        <w:t xml:space="preserve"> минут </w:t>
      </w:r>
      <w:r w:rsidR="00C834AD">
        <w:rPr>
          <w:rFonts w:eastAsia="MS Mincho"/>
          <w:sz w:val="28"/>
          <w:szCs w:val="28"/>
        </w:rPr>
        <w:t xml:space="preserve">на </w:t>
      </w:r>
      <w:r>
        <w:rPr>
          <w:rFonts w:eastAsia="MS Mincho"/>
          <w:sz w:val="28"/>
          <w:szCs w:val="28"/>
        </w:rPr>
        <w:t>==</w:t>
      </w:r>
      <w:r w:rsidR="00F34200">
        <w:rPr>
          <w:rFonts w:eastAsia="MS Mincho"/>
          <w:sz w:val="28"/>
          <w:szCs w:val="28"/>
        </w:rPr>
        <w:t xml:space="preserve"> м. </w:t>
      </w:r>
      <w:r w:rsidR="00657CBF">
        <w:rPr>
          <w:rFonts w:eastAsia="MS Mincho"/>
          <w:sz w:val="28"/>
          <w:szCs w:val="28"/>
        </w:rPr>
        <w:t>автодороги</w:t>
      </w:r>
      <w:r w:rsidR="00F34200">
        <w:rPr>
          <w:rFonts w:eastAsia="MS Mincho"/>
          <w:sz w:val="28"/>
          <w:szCs w:val="28"/>
        </w:rPr>
        <w:t xml:space="preserve"> «</w:t>
      </w:r>
      <w:r>
        <w:rPr>
          <w:rFonts w:eastAsia="MS Mincho"/>
          <w:sz w:val="28"/>
          <w:szCs w:val="28"/>
        </w:rPr>
        <w:t>===</w:t>
      </w:r>
      <w:r w:rsidRPr="00784825" w:rsidR="00A80CE1">
        <w:rPr>
          <w:rFonts w:eastAsia="MS Mincho"/>
          <w:sz w:val="28"/>
          <w:szCs w:val="28"/>
        </w:rPr>
        <w:t xml:space="preserve">,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====</w:t>
      </w:r>
      <w:r w:rsidRPr="004F1ED2" w:rsidR="00226CF6">
        <w:rPr>
          <w:rFonts w:eastAsia="MS Mincho"/>
          <w:sz w:val="28"/>
          <w:szCs w:val="28"/>
        </w:rPr>
        <w:t xml:space="preserve">, совершил </w:t>
      </w:r>
      <w:r w:rsidRPr="004F1ED2" w:rsidR="00EC753E">
        <w:rPr>
          <w:rFonts w:eastAsia="MS Mincho"/>
          <w:sz w:val="28"/>
          <w:szCs w:val="28"/>
        </w:rPr>
        <w:t>обгон</w:t>
      </w:r>
      <w:r w:rsidRPr="004F1ED2" w:rsidR="009D4B70">
        <w:rPr>
          <w:rFonts w:eastAsia="MS Mincho"/>
          <w:sz w:val="28"/>
          <w:szCs w:val="28"/>
        </w:rPr>
        <w:t xml:space="preserve"> </w:t>
      </w:r>
      <w:r w:rsidRPr="004F1ED2" w:rsidR="00AA2B28">
        <w:rPr>
          <w:rFonts w:eastAsia="MS Mincho"/>
          <w:sz w:val="28"/>
          <w:szCs w:val="28"/>
        </w:rPr>
        <w:t>транспортн</w:t>
      </w:r>
      <w:r w:rsidRPr="004F1ED2" w:rsidR="00474BCD">
        <w:rPr>
          <w:rFonts w:eastAsia="MS Mincho"/>
          <w:sz w:val="28"/>
          <w:szCs w:val="28"/>
        </w:rPr>
        <w:t>ого</w:t>
      </w:r>
      <w:r w:rsidRPr="004F1ED2" w:rsidR="00AA2B28">
        <w:rPr>
          <w:rFonts w:eastAsia="MS Mincho"/>
          <w:sz w:val="28"/>
          <w:szCs w:val="28"/>
        </w:rPr>
        <w:t xml:space="preserve"> средств</w:t>
      </w:r>
      <w:r w:rsidRPr="004F1ED2" w:rsidR="00474BCD">
        <w:rPr>
          <w:rFonts w:eastAsia="MS Mincho"/>
          <w:sz w:val="28"/>
          <w:szCs w:val="28"/>
        </w:rPr>
        <w:t>а</w:t>
      </w:r>
      <w:r w:rsidRPr="004F1ED2" w:rsidR="00AD691D">
        <w:rPr>
          <w:rFonts w:eastAsia="MS Mincho"/>
          <w:sz w:val="28"/>
          <w:szCs w:val="28"/>
        </w:rPr>
        <w:t xml:space="preserve">, не относящегося к категории тихоходных, </w:t>
      </w:r>
      <w:r w:rsidRPr="007567E9" w:rsidR="00B41D09">
        <w:rPr>
          <w:rFonts w:eastAsia="MS Mincho"/>
          <w:sz w:val="28"/>
          <w:szCs w:val="28"/>
        </w:rPr>
        <w:t xml:space="preserve">осуществлял </w:t>
      </w:r>
      <w:r w:rsidR="00B41D09">
        <w:rPr>
          <w:rFonts w:eastAsia="MS Mincho"/>
          <w:sz w:val="28"/>
          <w:szCs w:val="28"/>
        </w:rPr>
        <w:t xml:space="preserve">при этом </w:t>
      </w:r>
      <w:r w:rsidRPr="007567E9" w:rsidR="00B41D09">
        <w:rPr>
          <w:rFonts w:eastAsia="MS Mincho"/>
          <w:sz w:val="28"/>
          <w:szCs w:val="28"/>
        </w:rPr>
        <w:t>движение по полосе дороги, предназначенной для встречного движения</w:t>
      </w:r>
      <w:r w:rsidRPr="004F1ED2" w:rsidR="00AA2B28">
        <w:rPr>
          <w:rFonts w:eastAsia="MS Mincho"/>
          <w:sz w:val="28"/>
          <w:szCs w:val="28"/>
        </w:rPr>
        <w:t>,</w:t>
      </w:r>
      <w:r w:rsidRPr="004F1ED2" w:rsidR="00936826">
        <w:rPr>
          <w:rFonts w:eastAsia="MS Mincho"/>
          <w:sz w:val="28"/>
          <w:szCs w:val="28"/>
        </w:rPr>
        <w:t xml:space="preserve"> в зоне действия дорожного знака 3.20 «Обгон запрещен»</w:t>
      </w:r>
      <w:r w:rsidRPr="004F1ED2" w:rsidR="00886BBC">
        <w:rPr>
          <w:rFonts w:eastAsia="MS Mincho"/>
          <w:sz w:val="28"/>
          <w:szCs w:val="28"/>
        </w:rPr>
        <w:t>,</w:t>
      </w:r>
      <w:r w:rsidR="00853E99">
        <w:rPr>
          <w:rFonts w:eastAsia="MS Mincho"/>
          <w:sz w:val="28"/>
          <w:szCs w:val="28"/>
        </w:rPr>
        <w:t xml:space="preserve"> </w:t>
      </w:r>
      <w:r w:rsidRPr="007567E9" w:rsidR="00476775">
        <w:rPr>
          <w:rFonts w:eastAsia="MS Mincho"/>
          <w:sz w:val="28"/>
          <w:szCs w:val="28"/>
        </w:rPr>
        <w:t xml:space="preserve">при имеющейся горизонтальной разметке 1.1, нарушив </w:t>
      </w:r>
      <w:r w:rsidR="00476775">
        <w:rPr>
          <w:rFonts w:eastAsia="MS Mincho"/>
          <w:sz w:val="28"/>
          <w:szCs w:val="28"/>
        </w:rPr>
        <w:t xml:space="preserve">п. 1.3, </w:t>
      </w:r>
      <w:r w:rsidRPr="007567E9" w:rsidR="00476775">
        <w:rPr>
          <w:rFonts w:eastAsia="MS Mincho"/>
          <w:sz w:val="28"/>
          <w:szCs w:val="28"/>
        </w:rPr>
        <w:t xml:space="preserve">п. 1.3 и 9.1 Правил дорожного движения </w:t>
      </w:r>
      <w:r w:rsidRPr="004F1ED2" w:rsidR="00876ADF">
        <w:rPr>
          <w:rFonts w:eastAsia="MS Mincho"/>
          <w:sz w:val="28"/>
          <w:szCs w:val="28"/>
        </w:rPr>
        <w:t xml:space="preserve">и требования пункта 3 приложения № 1 к Правилам дорожного движения. </w:t>
      </w:r>
    </w:p>
    <w:p w:rsidR="006F6CD4" w:rsidP="007E5E66">
      <w:pPr>
        <w:ind w:firstLine="708"/>
        <w:jc w:val="both"/>
        <w:rPr>
          <w:rFonts w:eastAsia="MS Mincho"/>
          <w:sz w:val="28"/>
          <w:szCs w:val="28"/>
        </w:rPr>
      </w:pPr>
      <w:r w:rsidRPr="004F1ED2"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2F6070" w:rsidP="002F607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Вага Н.В. извещён о времени и месте рассмотрения дела, на судебное заседание не явился, не просил отложить рассмотрение дела, об уважительности причин </w:t>
      </w:r>
      <w:r>
        <w:rPr>
          <w:rFonts w:eastAsia="MS Mincho"/>
          <w:sz w:val="28"/>
          <w:szCs w:val="28"/>
        </w:rPr>
        <w:t xml:space="preserve">неявки не сообщил, принято решение о рассмотрении дела в его отсутствие, причина неявки признана неуважительной. </w:t>
      </w:r>
    </w:p>
    <w:p w:rsidR="006147F7" w:rsidRPr="00784825" w:rsidP="007E5E66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 xml:space="preserve">Мировым судьей изучены </w:t>
      </w:r>
      <w:r w:rsidRPr="00784825" w:rsidR="00B106E9">
        <w:rPr>
          <w:rFonts w:eastAsia="MS Mincho"/>
          <w:sz w:val="28"/>
          <w:szCs w:val="28"/>
        </w:rPr>
        <w:t>представленные доказательства</w:t>
      </w:r>
      <w:r w:rsidRPr="00784825" w:rsidR="00CF056D">
        <w:rPr>
          <w:rFonts w:eastAsia="MS Mincho"/>
          <w:sz w:val="28"/>
          <w:szCs w:val="28"/>
        </w:rPr>
        <w:t>,</w:t>
      </w:r>
      <w:r w:rsidRPr="00784825" w:rsidR="00226CF6">
        <w:rPr>
          <w:rFonts w:eastAsia="MS Mincho"/>
          <w:sz w:val="28"/>
          <w:szCs w:val="28"/>
        </w:rPr>
        <w:t xml:space="preserve"> а именно: </w:t>
      </w:r>
    </w:p>
    <w:p w:rsidR="00780248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- </w:t>
      </w:r>
      <w:r w:rsidRPr="00784825" w:rsidR="00CD34D1">
        <w:rPr>
          <w:rFonts w:ascii="Times New Roman" w:eastAsia="MS Mincho" w:hAnsi="Times New Roman"/>
          <w:sz w:val="28"/>
          <w:szCs w:val="28"/>
        </w:rPr>
        <w:t>П</w:t>
      </w:r>
      <w:r w:rsidRPr="00784825" w:rsidR="00226CF6">
        <w:rPr>
          <w:rFonts w:ascii="Times New Roman" w:eastAsia="MS Mincho" w:hAnsi="Times New Roman"/>
          <w:sz w:val="28"/>
          <w:szCs w:val="28"/>
        </w:rPr>
        <w:t xml:space="preserve">ротокол </w:t>
      </w:r>
      <w:r w:rsidRPr="00784825" w:rsidR="00AD691D">
        <w:rPr>
          <w:rFonts w:ascii="Times New Roman" w:eastAsia="MS Mincho" w:hAnsi="Times New Roman"/>
          <w:sz w:val="28"/>
          <w:szCs w:val="28"/>
        </w:rPr>
        <w:t xml:space="preserve">об административном правонарушении (описание события правонарушения </w:t>
      </w:r>
      <w:r w:rsidR="00476775">
        <w:rPr>
          <w:rFonts w:ascii="Times New Roman" w:eastAsia="MS Mincho" w:hAnsi="Times New Roman"/>
          <w:sz w:val="28"/>
          <w:szCs w:val="28"/>
        </w:rPr>
        <w:t>аналогично изложенному</w:t>
      </w:r>
      <w:r w:rsidRPr="00784825" w:rsidR="00AD691D">
        <w:rPr>
          <w:rFonts w:ascii="Times New Roman" w:eastAsia="MS Mincho" w:hAnsi="Times New Roman"/>
          <w:sz w:val="28"/>
          <w:szCs w:val="28"/>
        </w:rPr>
        <w:t xml:space="preserve"> выше), при составлении которого</w:t>
      </w:r>
      <w:r w:rsidR="00476775">
        <w:rPr>
          <w:rFonts w:ascii="Times New Roman" w:eastAsia="MS Mincho" w:hAnsi="Times New Roman"/>
          <w:sz w:val="28"/>
          <w:szCs w:val="28"/>
        </w:rPr>
        <w:t xml:space="preserve"> </w:t>
      </w:r>
      <w:r w:rsidR="00F34200">
        <w:rPr>
          <w:rFonts w:ascii="Times New Roman" w:eastAsia="MS Mincho" w:hAnsi="Times New Roman"/>
          <w:sz w:val="28"/>
          <w:szCs w:val="28"/>
        </w:rPr>
        <w:t>Вага Н.В.</w:t>
      </w:r>
      <w:r w:rsidR="00C834AD">
        <w:rPr>
          <w:rFonts w:ascii="Times New Roman" w:eastAsia="MS Mincho" w:hAnsi="Times New Roman"/>
          <w:sz w:val="28"/>
          <w:szCs w:val="28"/>
        </w:rPr>
        <w:t xml:space="preserve"> его не оспаривал</w:t>
      </w:r>
      <w:r w:rsidR="002F6070">
        <w:rPr>
          <w:rFonts w:ascii="Times New Roman" w:eastAsia="MS Mincho" w:hAnsi="Times New Roman"/>
          <w:sz w:val="28"/>
          <w:szCs w:val="28"/>
        </w:rPr>
        <w:t xml:space="preserve">, </w:t>
      </w:r>
      <w:r w:rsidR="00F34200">
        <w:rPr>
          <w:rFonts w:ascii="Times New Roman" w:eastAsia="MS Mincho" w:hAnsi="Times New Roman"/>
          <w:sz w:val="28"/>
          <w:szCs w:val="28"/>
        </w:rPr>
        <w:t>с ним согласился</w:t>
      </w:r>
      <w:r w:rsidRPr="00784825" w:rsidR="00291CA5">
        <w:rPr>
          <w:rFonts w:ascii="Times New Roman" w:eastAsia="MS Mincho" w:hAnsi="Times New Roman"/>
          <w:sz w:val="28"/>
          <w:szCs w:val="28"/>
        </w:rPr>
        <w:t>;</w:t>
      </w:r>
    </w:p>
    <w:p w:rsidR="00657CBF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схема административного правонарушения (отражены аналогичные указанным в протоколе обстоятельства), которую </w:t>
      </w:r>
      <w:r w:rsidR="00F34200">
        <w:rPr>
          <w:rFonts w:ascii="Times New Roman" w:eastAsia="MS Mincho" w:hAnsi="Times New Roman"/>
          <w:sz w:val="28"/>
          <w:szCs w:val="28"/>
        </w:rPr>
        <w:t>Вага Н.В.</w:t>
      </w:r>
      <w:r>
        <w:rPr>
          <w:rFonts w:ascii="Times New Roman" w:eastAsia="MS Mincho" w:hAnsi="Times New Roman"/>
          <w:sz w:val="28"/>
          <w:szCs w:val="28"/>
        </w:rPr>
        <w:t xml:space="preserve"> подписал без возражений;  </w:t>
      </w:r>
    </w:p>
    <w:p w:rsidR="00B25429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780248">
        <w:rPr>
          <w:rFonts w:ascii="Times New Roman" w:eastAsia="MS Mincho" w:hAnsi="Times New Roman"/>
          <w:sz w:val="28"/>
          <w:szCs w:val="28"/>
        </w:rPr>
        <w:t>- дислокацию дорожных знаков</w:t>
      </w:r>
      <w:r w:rsidR="00476775">
        <w:rPr>
          <w:rFonts w:ascii="Times New Roman" w:eastAsia="MS Mincho" w:hAnsi="Times New Roman"/>
          <w:sz w:val="28"/>
          <w:szCs w:val="28"/>
        </w:rPr>
        <w:t xml:space="preserve"> и разметки</w:t>
      </w:r>
      <w:r w:rsidR="00780248">
        <w:rPr>
          <w:rFonts w:ascii="Times New Roman" w:eastAsia="MS Mincho" w:hAnsi="Times New Roman"/>
          <w:sz w:val="28"/>
          <w:szCs w:val="28"/>
        </w:rPr>
        <w:t xml:space="preserve"> на указанном в протоколе участке автодороги</w:t>
      </w:r>
      <w:r w:rsidR="00476775">
        <w:rPr>
          <w:rFonts w:ascii="Times New Roman" w:eastAsia="MS Mincho" w:hAnsi="Times New Roman"/>
          <w:sz w:val="28"/>
          <w:szCs w:val="28"/>
        </w:rPr>
        <w:t xml:space="preserve"> (</w:t>
      </w:r>
      <w:r w:rsidR="00657CBF">
        <w:rPr>
          <w:rFonts w:ascii="Times New Roman" w:eastAsia="MS Mincho" w:hAnsi="Times New Roman"/>
          <w:sz w:val="28"/>
          <w:szCs w:val="28"/>
        </w:rPr>
        <w:t xml:space="preserve">характеристики </w:t>
      </w:r>
      <w:r w:rsidR="00476775">
        <w:rPr>
          <w:rFonts w:ascii="Times New Roman" w:eastAsia="MS Mincho" w:hAnsi="Times New Roman"/>
          <w:sz w:val="28"/>
          <w:szCs w:val="28"/>
        </w:rPr>
        <w:t>соответствует указанным в протоколе сведениям)</w:t>
      </w:r>
      <w:r w:rsidR="00780248">
        <w:rPr>
          <w:rFonts w:ascii="Times New Roman" w:eastAsia="MS Mincho" w:hAnsi="Times New Roman"/>
          <w:sz w:val="28"/>
          <w:szCs w:val="28"/>
        </w:rPr>
        <w:t>;</w:t>
      </w:r>
    </w:p>
    <w:p w:rsidR="00780248" w:rsidRPr="00F34200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Рапорт ИДПС </w:t>
      </w:r>
      <w:r w:rsidR="004F1ED2">
        <w:rPr>
          <w:rFonts w:ascii="Times New Roman" w:eastAsia="MS Mincho" w:hAnsi="Times New Roman"/>
          <w:sz w:val="28"/>
          <w:szCs w:val="28"/>
        </w:rPr>
        <w:t>(сообщил</w:t>
      </w:r>
      <w:r>
        <w:rPr>
          <w:rFonts w:ascii="Times New Roman" w:eastAsia="MS Mincho" w:hAnsi="Times New Roman"/>
          <w:sz w:val="28"/>
          <w:szCs w:val="28"/>
        </w:rPr>
        <w:t xml:space="preserve"> сведения, аналогичные указанным в протоколе)</w:t>
      </w:r>
      <w:r w:rsidR="004F1ED2">
        <w:rPr>
          <w:rFonts w:ascii="Times New Roman" w:eastAsia="MS Mincho" w:hAnsi="Times New Roman"/>
          <w:sz w:val="28"/>
          <w:szCs w:val="28"/>
        </w:rPr>
        <w:t>;</w:t>
      </w:r>
    </w:p>
    <w:p w:rsidR="00316F07" w:rsidRPr="00F34200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F34200">
        <w:rPr>
          <w:rFonts w:ascii="Times New Roman" w:eastAsia="MS Mincho" w:hAnsi="Times New Roman"/>
          <w:sz w:val="28"/>
          <w:szCs w:val="28"/>
        </w:rPr>
        <w:t xml:space="preserve">- </w:t>
      </w:r>
      <w:r w:rsidRPr="00F34200" w:rsidR="00F34200">
        <w:rPr>
          <w:rFonts w:ascii="Times New Roman" w:eastAsia="MS Mincho" w:hAnsi="Times New Roman"/>
          <w:sz w:val="28"/>
          <w:szCs w:val="28"/>
        </w:rPr>
        <w:t>видеозапись момента правонарушения (соответствует указанным в протоколе обстоятельствам, обгоняемое транспортное средство идентифицировано как нетихоходное)</w:t>
      </w:r>
      <w:r w:rsidRPr="00F34200">
        <w:rPr>
          <w:rFonts w:ascii="Times New Roman" w:eastAsia="MS Mincho" w:hAnsi="Times New Roman"/>
          <w:sz w:val="28"/>
          <w:szCs w:val="28"/>
        </w:rPr>
        <w:t>.</w:t>
      </w:r>
    </w:p>
    <w:p w:rsidR="00FA640E" w:rsidRPr="00784825" w:rsidP="00316F07">
      <w:pPr>
        <w:ind w:firstLine="708"/>
        <w:jc w:val="both"/>
        <w:rPr>
          <w:sz w:val="28"/>
          <w:szCs w:val="28"/>
        </w:rPr>
      </w:pPr>
      <w:r w:rsidRPr="00F34200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F34200">
        <w:rPr>
          <w:snapToGrid w:val="0"/>
          <w:sz w:val="28"/>
          <w:szCs w:val="28"/>
        </w:rPr>
        <w:t xml:space="preserve">   вина </w:t>
      </w:r>
      <w:r w:rsidR="00F34200">
        <w:rPr>
          <w:snapToGrid w:val="0"/>
          <w:sz w:val="28"/>
          <w:szCs w:val="28"/>
        </w:rPr>
        <w:t>Вага Н.В.</w:t>
      </w:r>
      <w:r w:rsidRPr="00F34200" w:rsidR="00B8320A">
        <w:rPr>
          <w:snapToGrid w:val="0"/>
          <w:sz w:val="28"/>
          <w:szCs w:val="28"/>
        </w:rPr>
        <w:t xml:space="preserve"> </w:t>
      </w:r>
      <w:r w:rsidRPr="00F34200">
        <w:rPr>
          <w:snapToGrid w:val="0"/>
          <w:sz w:val="28"/>
          <w:szCs w:val="28"/>
        </w:rPr>
        <w:t>доказана</w:t>
      </w:r>
      <w:r w:rsidR="00F34200">
        <w:rPr>
          <w:snapToGrid w:val="0"/>
          <w:sz w:val="28"/>
          <w:szCs w:val="28"/>
        </w:rPr>
        <w:t>, и его</w:t>
      </w:r>
      <w:r w:rsidRPr="00F34200" w:rsidR="005D668F">
        <w:rPr>
          <w:snapToGrid w:val="0"/>
          <w:sz w:val="28"/>
          <w:szCs w:val="28"/>
        </w:rPr>
        <w:t xml:space="preserve"> </w:t>
      </w:r>
      <w:r w:rsidRPr="00F34200">
        <w:rPr>
          <w:snapToGrid w:val="0"/>
          <w:sz w:val="28"/>
          <w:szCs w:val="28"/>
        </w:rPr>
        <w:t xml:space="preserve">действия следует квалифицировать по ч.4 ст.12.15 </w:t>
      </w:r>
      <w:r w:rsidRPr="00F34200">
        <w:rPr>
          <w:snapToGrid w:val="0"/>
          <w:sz w:val="28"/>
          <w:szCs w:val="28"/>
        </w:rPr>
        <w:t xml:space="preserve">КоАП РФ - </w:t>
      </w:r>
      <w:r w:rsidRPr="00F34200">
        <w:rPr>
          <w:sz w:val="28"/>
          <w:szCs w:val="28"/>
        </w:rPr>
        <w:t xml:space="preserve">выезд в нарушение Правил дорожного движения на сторону дороги, предназначенную для </w:t>
      </w:r>
      <w:r w:rsidRPr="00784825">
        <w:rPr>
          <w:sz w:val="28"/>
          <w:szCs w:val="28"/>
        </w:rPr>
        <w:t xml:space="preserve">встречного движения, за исключением случаев, предусмотренных частью 3  </w:t>
      </w:r>
      <w:r w:rsidRPr="00784825" w:rsidR="00DF5C0D">
        <w:rPr>
          <w:sz w:val="28"/>
          <w:szCs w:val="28"/>
        </w:rPr>
        <w:t>ст. 12.15 КоАП РФ</w:t>
      </w:r>
      <w:r w:rsidRPr="00784825">
        <w:rPr>
          <w:sz w:val="28"/>
          <w:szCs w:val="28"/>
        </w:rPr>
        <w:t>.</w:t>
      </w:r>
    </w:p>
    <w:p w:rsidR="00B300C7" w:rsidRPr="00784825" w:rsidP="007E5E66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</w:t>
      </w:r>
      <w:r w:rsidRPr="00784825">
        <w:rPr>
          <w:sz w:val="28"/>
          <w:szCs w:val="28"/>
        </w:rPr>
        <w:t>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B300C7" w:rsidRPr="00784825" w:rsidP="007E5E66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</w:t>
      </w:r>
      <w:r w:rsidRPr="00784825">
        <w:rPr>
          <w:sz w:val="28"/>
          <w:szCs w:val="28"/>
        </w:rPr>
        <w:t>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B300C7" w:rsidRPr="00271ADE" w:rsidP="007E5E66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</w:r>
      <w:r w:rsidRPr="00271ADE">
        <w:rPr>
          <w:sz w:val="28"/>
          <w:szCs w:val="28"/>
        </w:rPr>
        <w:t>Согласно ст.11.4 Правил дорожного движения, обго</w:t>
      </w:r>
      <w:r w:rsidRPr="00271ADE">
        <w:rPr>
          <w:sz w:val="28"/>
          <w:szCs w:val="28"/>
        </w:rPr>
        <w:t xml:space="preserve">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B300C7" w:rsidP="007E5E66">
      <w:pPr>
        <w:ind w:firstLine="540"/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</w:t>
      </w:r>
      <w:r w:rsidRPr="00271ADE">
        <w:rPr>
          <w:sz w:val="28"/>
          <w:szCs w:val="28"/>
        </w:rPr>
        <w:t>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476775" w:rsidRPr="008F6D00" w:rsidP="00476775">
      <w:pPr>
        <w:ind w:firstLine="540"/>
        <w:jc w:val="both"/>
        <w:rPr>
          <w:sz w:val="28"/>
          <w:szCs w:val="28"/>
        </w:rPr>
      </w:pPr>
      <w:r w:rsidRPr="008F6D00">
        <w:rPr>
          <w:iCs/>
          <w:sz w:val="28"/>
          <w:szCs w:val="28"/>
        </w:rPr>
        <w:t xml:space="preserve">В </w:t>
      </w:r>
      <w:r w:rsidRPr="008F6D00">
        <w:rPr>
          <w:sz w:val="28"/>
          <w:szCs w:val="28"/>
        </w:rPr>
        <w:t>соответствии с п. 9.1 ПДД, на любых дорогах с двусторонним движением запрещается движение по полосе, предназначенной для встречног</w:t>
      </w:r>
      <w:r w:rsidRPr="008F6D00">
        <w:rPr>
          <w:sz w:val="28"/>
          <w:szCs w:val="28"/>
        </w:rPr>
        <w:t xml:space="preserve">о движения, если она отделена трамвайными путями, разделительной полосой, </w:t>
      </w:r>
      <w:hyperlink r:id="rId5" w:anchor="dst392" w:history="1">
        <w:r w:rsidRPr="008F6D00">
          <w:rPr>
            <w:sz w:val="28"/>
            <w:szCs w:val="28"/>
          </w:rPr>
          <w:t>разметкой 1.1</w:t>
        </w:r>
      </w:hyperlink>
      <w:r w:rsidRPr="008F6D00">
        <w:rPr>
          <w:sz w:val="28"/>
          <w:szCs w:val="28"/>
        </w:rPr>
        <w:t xml:space="preserve">, </w:t>
      </w:r>
      <w:hyperlink r:id="rId5" w:anchor="dst396" w:history="1">
        <w:r w:rsidRPr="008F6D00">
          <w:rPr>
            <w:sz w:val="28"/>
            <w:szCs w:val="28"/>
          </w:rPr>
          <w:t>1.3</w:t>
        </w:r>
      </w:hyperlink>
      <w:r w:rsidRPr="008F6D00">
        <w:rPr>
          <w:sz w:val="28"/>
          <w:szCs w:val="28"/>
        </w:rPr>
        <w:t xml:space="preserve"> или </w:t>
      </w:r>
      <w:hyperlink r:id="rId5" w:anchor="dst404" w:history="1">
        <w:r w:rsidRPr="008F6D00">
          <w:rPr>
            <w:sz w:val="28"/>
            <w:szCs w:val="28"/>
          </w:rPr>
          <w:t>разметкой 1.11</w:t>
        </w:r>
      </w:hyperlink>
      <w:r w:rsidRPr="008F6D00">
        <w:rPr>
          <w:sz w:val="28"/>
          <w:szCs w:val="28"/>
        </w:rPr>
        <w:t>, прерывистая линия которой располо</w:t>
      </w:r>
      <w:r w:rsidRPr="008F6D00">
        <w:rPr>
          <w:sz w:val="28"/>
          <w:szCs w:val="28"/>
        </w:rPr>
        <w:t xml:space="preserve">жена слева. </w:t>
      </w:r>
    </w:p>
    <w:p w:rsidR="004E6428" w:rsidP="00B8320A">
      <w:pPr>
        <w:ind w:firstLine="708"/>
        <w:jc w:val="both"/>
        <w:rPr>
          <w:sz w:val="28"/>
          <w:szCs w:val="28"/>
        </w:rPr>
      </w:pPr>
      <w:r w:rsidRPr="00271ADE">
        <w:rPr>
          <w:sz w:val="28"/>
          <w:szCs w:val="28"/>
        </w:rPr>
        <w:t xml:space="preserve">Вышеуказанные положения были нарушены. </w:t>
      </w:r>
    </w:p>
    <w:p w:rsidR="00476775" w:rsidRPr="00375004" w:rsidP="00476775">
      <w:pPr>
        <w:ind w:firstLine="708"/>
        <w:jc w:val="both"/>
        <w:rPr>
          <w:sz w:val="28"/>
          <w:szCs w:val="28"/>
        </w:rPr>
      </w:pPr>
      <w:r w:rsidRPr="008F6D00">
        <w:rPr>
          <w:sz w:val="28"/>
          <w:szCs w:val="28"/>
        </w:rPr>
        <w:t>В соответствии с п. 15 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</w:t>
      </w:r>
      <w:r w:rsidRPr="008F6D00">
        <w:rPr>
          <w:sz w:val="28"/>
          <w:szCs w:val="28"/>
        </w:rPr>
        <w:t>едусмотренных главой 12 Кодекса Российской Федерации об административных правонарушениях",</w:t>
      </w:r>
      <w:r>
        <w:rPr>
          <w:sz w:val="28"/>
          <w:szCs w:val="28"/>
        </w:rPr>
        <w:t xml:space="preserve"> д</w:t>
      </w:r>
      <w:r w:rsidRPr="00E50411">
        <w:rPr>
          <w:sz w:val="28"/>
          <w:szCs w:val="28"/>
        </w:rPr>
        <w:t xml:space="preserve"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</w:t>
      </w:r>
      <w:r w:rsidRPr="00E50411">
        <w:rPr>
          <w:sz w:val="28"/>
          <w:szCs w:val="28"/>
        </w:rPr>
        <w:t>движения, либо на трамвайные пути встречного направления (за исключением случаев объезда препятствия (</w:t>
      </w:r>
      <w:hyperlink r:id="rId6" w:history="1">
        <w:r w:rsidRPr="00E50411">
          <w:rPr>
            <w:sz w:val="28"/>
            <w:szCs w:val="28"/>
          </w:rPr>
          <w:t>пункт 1.2</w:t>
        </w:r>
      </w:hyperlink>
      <w:r w:rsidRPr="00E50411">
        <w:rPr>
          <w:sz w:val="28"/>
          <w:szCs w:val="28"/>
        </w:rPr>
        <w:t xml:space="preserve"> ПДД РФ), которые квалифицируются по </w:t>
      </w:r>
      <w:hyperlink r:id="rId7" w:history="1">
        <w:r w:rsidRPr="00E50411">
          <w:rPr>
            <w:sz w:val="28"/>
            <w:szCs w:val="28"/>
          </w:rPr>
          <w:t>части 3</w:t>
        </w:r>
      </w:hyperlink>
      <w:r w:rsidRPr="00E50411">
        <w:rPr>
          <w:sz w:val="28"/>
          <w:szCs w:val="28"/>
        </w:rPr>
        <w:t xml:space="preserve"> данной статьи),</w:t>
      </w:r>
      <w:r w:rsidRPr="00E50411">
        <w:rPr>
          <w:sz w:val="28"/>
          <w:szCs w:val="28"/>
        </w:rPr>
        <w:t xml:space="preserve"> подлежат квалификации по </w:t>
      </w:r>
      <w:hyperlink r:id="rId8" w:history="1">
        <w:r w:rsidRPr="00E50411">
          <w:rPr>
            <w:sz w:val="28"/>
            <w:szCs w:val="28"/>
          </w:rPr>
          <w:t>части 4 статьи 12.15</w:t>
        </w:r>
      </w:hyperlink>
      <w:r w:rsidRPr="00E50411">
        <w:rPr>
          <w:sz w:val="28"/>
          <w:szCs w:val="28"/>
        </w:rPr>
        <w:t xml:space="preserve"> КоАП РФ.</w:t>
      </w:r>
      <w:r w:rsidRPr="008F6D00">
        <w:rPr>
          <w:sz w:val="28"/>
          <w:szCs w:val="28"/>
        </w:rPr>
        <w:t xml:space="preserve"> </w:t>
      </w:r>
      <w:r w:rsidRPr="00E50411">
        <w:rPr>
          <w:sz w:val="28"/>
          <w:szCs w:val="28"/>
        </w:rPr>
        <w:t xml:space="preserve">Непосредственно такие требования </w:t>
      </w:r>
      <w:hyperlink r:id="rId9" w:history="1">
        <w:r w:rsidRPr="00E50411">
          <w:rPr>
            <w:sz w:val="28"/>
            <w:szCs w:val="28"/>
          </w:rPr>
          <w:t>ПДД</w:t>
        </w:r>
      </w:hyperlink>
      <w:r w:rsidRPr="00E50411">
        <w:rPr>
          <w:sz w:val="28"/>
          <w:szCs w:val="28"/>
        </w:rPr>
        <w:t xml:space="preserve"> РФ установлены, в частности, в следующих случаях:</w:t>
      </w:r>
      <w:r w:rsidRPr="008F6D00">
        <w:rPr>
          <w:sz w:val="28"/>
          <w:szCs w:val="28"/>
        </w:rPr>
        <w:t xml:space="preserve"> </w:t>
      </w:r>
      <w:r w:rsidRPr="00E50411">
        <w:rPr>
          <w:sz w:val="28"/>
          <w:szCs w:val="28"/>
        </w:rPr>
        <w:t>а) на любых дорогах с двусторо</w:t>
      </w:r>
      <w:r w:rsidRPr="00E50411">
        <w:rPr>
          <w:sz w:val="28"/>
          <w:szCs w:val="28"/>
        </w:rPr>
        <w:t xml:space="preserve">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10" w:history="1">
        <w:r w:rsidRPr="00E50411">
          <w:rPr>
            <w:sz w:val="28"/>
            <w:szCs w:val="28"/>
          </w:rPr>
          <w:t>разметкой 1.1</w:t>
        </w:r>
      </w:hyperlink>
      <w:r w:rsidRPr="00E50411">
        <w:rPr>
          <w:sz w:val="28"/>
          <w:szCs w:val="28"/>
        </w:rPr>
        <w:t xml:space="preserve">, </w:t>
      </w:r>
      <w:hyperlink r:id="rId11" w:history="1">
        <w:r w:rsidRPr="00E50411">
          <w:rPr>
            <w:sz w:val="28"/>
            <w:szCs w:val="28"/>
          </w:rPr>
          <w:t>1.3</w:t>
        </w:r>
      </w:hyperlink>
      <w:r w:rsidRPr="00E50411">
        <w:rPr>
          <w:sz w:val="28"/>
          <w:szCs w:val="28"/>
        </w:rPr>
        <w:t xml:space="preserve"> или </w:t>
      </w:r>
      <w:hyperlink r:id="rId12" w:history="1">
        <w:r w:rsidRPr="00E50411">
          <w:rPr>
            <w:sz w:val="28"/>
            <w:szCs w:val="28"/>
          </w:rPr>
          <w:t>разметкой 1.11</w:t>
        </w:r>
      </w:hyperlink>
      <w:r w:rsidRPr="00E50411">
        <w:rPr>
          <w:sz w:val="28"/>
          <w:szCs w:val="28"/>
        </w:rPr>
        <w:t xml:space="preserve">, прерывистая линия которой расположена </w:t>
      </w:r>
      <w:r w:rsidRPr="00375004">
        <w:rPr>
          <w:sz w:val="28"/>
          <w:szCs w:val="28"/>
        </w:rPr>
        <w:t>слева (</w:t>
      </w:r>
      <w:hyperlink r:id="rId13" w:history="1">
        <w:r w:rsidRPr="00375004">
          <w:rPr>
            <w:sz w:val="28"/>
            <w:szCs w:val="28"/>
          </w:rPr>
          <w:t>пункт 9.1.1</w:t>
        </w:r>
      </w:hyperlink>
      <w:r w:rsidRPr="00375004">
        <w:rPr>
          <w:sz w:val="28"/>
          <w:szCs w:val="28"/>
        </w:rPr>
        <w:t xml:space="preserve"> ПДД РФ); </w:t>
      </w:r>
    </w:p>
    <w:p w:rsidR="00DF5C0D" w:rsidRPr="005E1595" w:rsidP="005E1595">
      <w:pPr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</w:r>
      <w:r w:rsidRPr="00271ADE" w:rsidR="004E6428">
        <w:rPr>
          <w:sz w:val="28"/>
          <w:szCs w:val="28"/>
        </w:rPr>
        <w:t>У</w:t>
      </w:r>
      <w:r w:rsidRPr="00271ADE" w:rsidR="00EC2504">
        <w:rPr>
          <w:sz w:val="28"/>
          <w:szCs w:val="28"/>
        </w:rPr>
        <w:t xml:space="preserve"> мирового судьи нет оснований сомневаться в достоверности сведений, изложенных в протоколе об </w:t>
      </w:r>
      <w:r w:rsidRPr="005E1595" w:rsidR="00EC2504">
        <w:rPr>
          <w:sz w:val="28"/>
          <w:szCs w:val="28"/>
        </w:rPr>
        <w:t>административном правонаруше</w:t>
      </w:r>
      <w:r w:rsidRPr="005E1595" w:rsidR="00B3435F">
        <w:rPr>
          <w:sz w:val="28"/>
          <w:szCs w:val="28"/>
        </w:rPr>
        <w:t>нии и прилагаемых к нему материалов</w:t>
      </w:r>
      <w:r w:rsidRPr="005E1595" w:rsidR="001A6815">
        <w:rPr>
          <w:sz w:val="28"/>
          <w:szCs w:val="28"/>
        </w:rPr>
        <w:t xml:space="preserve">, </w:t>
      </w:r>
      <w:r w:rsidRPr="005E1595" w:rsidR="00CD34D1">
        <w:rPr>
          <w:sz w:val="28"/>
          <w:szCs w:val="28"/>
        </w:rPr>
        <w:t>указанные сведения подтверждены</w:t>
      </w:r>
      <w:r w:rsidRPr="005E1595" w:rsidR="00476775">
        <w:rPr>
          <w:sz w:val="28"/>
          <w:szCs w:val="28"/>
        </w:rPr>
        <w:t xml:space="preserve">, не оспариваются </w:t>
      </w:r>
      <w:r w:rsidRPr="005E1595" w:rsidR="004E6428">
        <w:rPr>
          <w:sz w:val="28"/>
          <w:szCs w:val="28"/>
        </w:rPr>
        <w:t>правонарушителем</w:t>
      </w:r>
      <w:r w:rsidRPr="005E1595" w:rsidR="003C2644">
        <w:rPr>
          <w:sz w:val="28"/>
          <w:szCs w:val="28"/>
        </w:rPr>
        <w:t>, законность установки знака 3.20</w:t>
      </w:r>
      <w:r w:rsidRPr="005E1595" w:rsidR="00271ADE">
        <w:rPr>
          <w:sz w:val="28"/>
          <w:szCs w:val="28"/>
        </w:rPr>
        <w:t xml:space="preserve"> </w:t>
      </w:r>
      <w:r w:rsidRPr="005E1595" w:rsidR="00476775">
        <w:rPr>
          <w:sz w:val="28"/>
          <w:szCs w:val="28"/>
        </w:rPr>
        <w:t xml:space="preserve">и нанесения дорожной разметки </w:t>
      </w:r>
      <w:r w:rsidRPr="005E1595" w:rsidR="003C2644">
        <w:rPr>
          <w:sz w:val="28"/>
          <w:szCs w:val="28"/>
        </w:rPr>
        <w:t>не оспаривается.</w:t>
      </w:r>
      <w:r w:rsidRPr="005E1595" w:rsidR="004E6428">
        <w:rPr>
          <w:sz w:val="28"/>
          <w:szCs w:val="28"/>
        </w:rPr>
        <w:t xml:space="preserve"> </w:t>
      </w:r>
    </w:p>
    <w:p w:rsidR="005E1595" w:rsidRPr="005E1595" w:rsidP="005E1595">
      <w:pPr>
        <w:ind w:firstLine="708"/>
        <w:jc w:val="both"/>
        <w:rPr>
          <w:sz w:val="28"/>
          <w:szCs w:val="28"/>
        </w:rPr>
      </w:pPr>
      <w:r w:rsidRPr="005E1595">
        <w:rPr>
          <w:sz w:val="28"/>
          <w:szCs w:val="28"/>
        </w:rPr>
        <w:t>Мировой судья считает виновн</w:t>
      </w:r>
      <w:r w:rsidR="00AE0AA3">
        <w:rPr>
          <w:sz w:val="28"/>
          <w:szCs w:val="28"/>
        </w:rPr>
        <w:t xml:space="preserve">ым </w:t>
      </w:r>
      <w:r w:rsidR="00F34200">
        <w:rPr>
          <w:sz w:val="28"/>
          <w:szCs w:val="28"/>
        </w:rPr>
        <w:t>Вага Н.В.</w:t>
      </w:r>
      <w:r w:rsidR="00C06164">
        <w:rPr>
          <w:sz w:val="28"/>
          <w:szCs w:val="28"/>
        </w:rPr>
        <w:t xml:space="preserve"> </w:t>
      </w:r>
      <w:r w:rsidRPr="005E1595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14" w:history="1">
        <w:r w:rsidRPr="005E1595">
          <w:rPr>
            <w:sz w:val="28"/>
            <w:szCs w:val="28"/>
          </w:rPr>
          <w:t>Правил</w:t>
        </w:r>
      </w:hyperlink>
      <w:r w:rsidRPr="005E1595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</w:t>
      </w:r>
      <w:r w:rsidRPr="005E1595">
        <w:rPr>
          <w:sz w:val="28"/>
          <w:szCs w:val="28"/>
        </w:rPr>
        <w:t xml:space="preserve">, за исключением случаев, предусмотренных </w:t>
      </w:r>
      <w:hyperlink w:anchor="sub_121503" w:history="1">
        <w:r w:rsidRPr="005E1595">
          <w:rPr>
            <w:sz w:val="28"/>
            <w:szCs w:val="28"/>
          </w:rPr>
          <w:t>частью 3</w:t>
        </w:r>
      </w:hyperlink>
      <w:r w:rsidRPr="005E1595">
        <w:rPr>
          <w:sz w:val="28"/>
          <w:szCs w:val="28"/>
        </w:rPr>
        <w:t xml:space="preserve"> КоАП РФ.</w:t>
      </w:r>
    </w:p>
    <w:p w:rsidR="00D330A7" w:rsidRPr="00784825" w:rsidP="007E5E66">
      <w:pPr>
        <w:ind w:firstLine="708"/>
        <w:jc w:val="both"/>
        <w:rPr>
          <w:rFonts w:eastAsia="MS Mincho"/>
          <w:sz w:val="28"/>
          <w:szCs w:val="28"/>
        </w:rPr>
      </w:pPr>
      <w:r w:rsidRPr="00271ADE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</w:t>
      </w:r>
      <w:r w:rsidRPr="00784825">
        <w:rPr>
          <w:sz w:val="28"/>
          <w:szCs w:val="28"/>
        </w:rPr>
        <w:t xml:space="preserve"> правонарушения, личность виновного, его имущественное полож</w:t>
      </w:r>
      <w:r w:rsidRPr="00784825">
        <w:rPr>
          <w:sz w:val="28"/>
          <w:szCs w:val="28"/>
        </w:rPr>
        <w:t>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C834AD" w:rsidP="00DB2D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Признание вины мировой судья относит к обстоятельствам, смягчающим административную ответственность. </w:t>
      </w:r>
    </w:p>
    <w:p w:rsidR="0004562B" w:rsidRPr="003615C5" w:rsidP="0004562B">
      <w:pPr>
        <w:ind w:firstLine="708"/>
        <w:jc w:val="both"/>
        <w:rPr>
          <w:rFonts w:eastAsia="MS Mincho"/>
          <w:sz w:val="28"/>
          <w:szCs w:val="28"/>
        </w:rPr>
      </w:pPr>
      <w:r w:rsidRPr="003615C5">
        <w:rPr>
          <w:sz w:val="28"/>
          <w:szCs w:val="28"/>
        </w:rPr>
        <w:t>Обстоятельств, отягчающих административную ответственность, мировой судья не усматривает, совершение правонарушений, отраженных в представленном реестре, не подтверждено, поскольку копий соответствующих постановлений (указанных в реестре) с делом не предст</w:t>
      </w:r>
      <w:r w:rsidRPr="003615C5">
        <w:rPr>
          <w:sz w:val="28"/>
          <w:szCs w:val="28"/>
        </w:rPr>
        <w:t xml:space="preserve">авлено. </w:t>
      </w:r>
    </w:p>
    <w:p w:rsidR="00D330A7" w:rsidRPr="00784825" w:rsidP="007E5E66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784825">
        <w:rPr>
          <w:snapToGrid w:val="0"/>
          <w:sz w:val="28"/>
          <w:szCs w:val="28"/>
        </w:rPr>
        <w:t>С учетом обстоятельств дела,</w:t>
      </w:r>
      <w:r w:rsidRPr="00784825" w:rsidR="005E746E">
        <w:rPr>
          <w:snapToGrid w:val="0"/>
          <w:sz w:val="28"/>
          <w:szCs w:val="28"/>
        </w:rPr>
        <w:t xml:space="preserve"> данных о личности правонарушителя,</w:t>
      </w:r>
      <w:r w:rsidRPr="00784825">
        <w:rPr>
          <w:snapToGrid w:val="0"/>
          <w:sz w:val="28"/>
          <w:szCs w:val="28"/>
        </w:rPr>
        <w:t xml:space="preserve"> </w:t>
      </w:r>
      <w:r w:rsidR="00FB2912">
        <w:rPr>
          <w:snapToGrid w:val="0"/>
          <w:sz w:val="28"/>
          <w:szCs w:val="28"/>
        </w:rPr>
        <w:t xml:space="preserve">его отношения к содеянному, </w:t>
      </w:r>
      <w:r w:rsidRPr="00784825">
        <w:rPr>
          <w:snapToGrid w:val="0"/>
          <w:sz w:val="28"/>
          <w:szCs w:val="28"/>
        </w:rPr>
        <w:t xml:space="preserve">мировой судья приходит к выводу о возможности  назначения </w:t>
      </w:r>
      <w:r w:rsidRPr="00784825" w:rsidR="00CD34D1">
        <w:rPr>
          <w:snapToGrid w:val="0"/>
          <w:sz w:val="28"/>
          <w:szCs w:val="28"/>
        </w:rPr>
        <w:t xml:space="preserve">минимального </w:t>
      </w:r>
      <w:r w:rsidRPr="00784825">
        <w:rPr>
          <w:snapToGrid w:val="0"/>
          <w:sz w:val="28"/>
          <w:szCs w:val="28"/>
        </w:rPr>
        <w:t>наказания в виде административного штрафа</w:t>
      </w:r>
      <w:r w:rsidRPr="00784825">
        <w:rPr>
          <w:rFonts w:eastAsia="MS Mincho"/>
          <w:sz w:val="28"/>
          <w:szCs w:val="28"/>
        </w:rPr>
        <w:t xml:space="preserve"> в сумме 5000 рублей.</w:t>
      </w:r>
    </w:p>
    <w:p w:rsidR="007E5E66" w:rsidRPr="00784825" w:rsidP="000D46E9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  <w:r w:rsidRPr="00784825" w:rsidR="000D46E9">
        <w:rPr>
          <w:rFonts w:eastAsia="MS Mincho"/>
          <w:sz w:val="28"/>
          <w:szCs w:val="28"/>
        </w:rPr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0D46E9" w:rsidRPr="00784825" w:rsidP="000D46E9">
      <w:pPr>
        <w:rPr>
          <w:rFonts w:eastAsia="MS Mincho"/>
          <w:b/>
          <w:sz w:val="28"/>
          <w:szCs w:val="28"/>
        </w:rPr>
      </w:pP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0D46E9" w:rsidRPr="00FB2912" w:rsidP="000D46E9">
      <w:pPr>
        <w:rPr>
          <w:rFonts w:eastAsia="MS Mincho"/>
          <w:b/>
          <w:sz w:val="16"/>
          <w:szCs w:val="16"/>
        </w:rPr>
      </w:pPr>
    </w:p>
    <w:p w:rsidR="00D803BD" w:rsidRPr="00F34200" w:rsidP="00F34200">
      <w:pPr>
        <w:ind w:firstLine="708"/>
        <w:jc w:val="both"/>
        <w:rPr>
          <w:snapToGrid w:val="0"/>
          <w:sz w:val="28"/>
          <w:szCs w:val="28"/>
        </w:rPr>
      </w:pPr>
      <w:r w:rsidRPr="00784825">
        <w:rPr>
          <w:rFonts w:eastAsia="MS Mincho"/>
          <w:sz w:val="28"/>
          <w:szCs w:val="28"/>
        </w:rPr>
        <w:t>Гр-</w:t>
      </w:r>
      <w:r w:rsidR="00AE0AA3">
        <w:rPr>
          <w:rFonts w:eastAsia="MS Mincho"/>
          <w:sz w:val="28"/>
          <w:szCs w:val="28"/>
        </w:rPr>
        <w:t xml:space="preserve">на </w:t>
      </w:r>
      <w:r w:rsidR="00F34200">
        <w:rPr>
          <w:rFonts w:eastAsia="MS Mincho"/>
          <w:sz w:val="28"/>
          <w:szCs w:val="28"/>
        </w:rPr>
        <w:t>Вага Никиту Викторовича</w:t>
      </w:r>
      <w:r w:rsidR="00C06164">
        <w:rPr>
          <w:rFonts w:eastAsia="MS Mincho"/>
          <w:sz w:val="28"/>
          <w:szCs w:val="28"/>
        </w:rPr>
        <w:t xml:space="preserve"> признать виновн</w:t>
      </w:r>
      <w:r w:rsidR="00AE0AA3">
        <w:rPr>
          <w:rFonts w:eastAsia="MS Mincho"/>
          <w:sz w:val="28"/>
          <w:szCs w:val="28"/>
        </w:rPr>
        <w:t>ым</w:t>
      </w:r>
      <w:r w:rsidRPr="00784825">
        <w:rPr>
          <w:rFonts w:eastAsia="MS Mincho"/>
          <w:sz w:val="28"/>
          <w:szCs w:val="28"/>
        </w:rPr>
        <w:t xml:space="preserve"> в совершении </w:t>
      </w:r>
      <w:r w:rsidRPr="00F34200">
        <w:rPr>
          <w:rFonts w:eastAsia="MS Mincho"/>
          <w:sz w:val="28"/>
          <w:szCs w:val="28"/>
        </w:rPr>
        <w:t>административного пр</w:t>
      </w:r>
      <w:r w:rsidRPr="00F34200">
        <w:rPr>
          <w:rFonts w:eastAsia="MS Mincho"/>
          <w:sz w:val="28"/>
          <w:szCs w:val="28"/>
        </w:rPr>
        <w:t xml:space="preserve">авонарушения, </w:t>
      </w:r>
      <w:r w:rsidRPr="00F34200" w:rsidR="00DB6D21">
        <w:rPr>
          <w:rFonts w:eastAsia="MS Mincho"/>
          <w:sz w:val="28"/>
          <w:szCs w:val="28"/>
        </w:rPr>
        <w:t>предусмотренного ч. 4 ст. 12.15</w:t>
      </w:r>
      <w:r w:rsidRPr="00F34200">
        <w:rPr>
          <w:rFonts w:eastAsia="MS Mincho"/>
          <w:sz w:val="28"/>
          <w:szCs w:val="28"/>
        </w:rPr>
        <w:t xml:space="preserve"> КоАП РФ, и назначить </w:t>
      </w:r>
      <w:r w:rsidRPr="00F34200" w:rsidR="00AE0AA3">
        <w:rPr>
          <w:rFonts w:eastAsia="MS Mincho"/>
          <w:sz w:val="28"/>
          <w:szCs w:val="28"/>
        </w:rPr>
        <w:t>ему</w:t>
      </w:r>
      <w:r w:rsidRPr="00F34200">
        <w:rPr>
          <w:rFonts w:eastAsia="MS Mincho"/>
          <w:sz w:val="28"/>
          <w:szCs w:val="28"/>
        </w:rPr>
        <w:t xml:space="preserve"> наказание в виде административного штрафа в сумме 5000 (пять тысяч) рублей, который необходимо перечислить на счет:</w:t>
      </w:r>
      <w:r w:rsidRPr="00F34200">
        <w:rPr>
          <w:snapToGrid w:val="0"/>
          <w:sz w:val="28"/>
          <w:szCs w:val="28"/>
        </w:rPr>
        <w:t xml:space="preserve">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2"/>
        <w:gridCol w:w="5954"/>
      </w:tblGrid>
      <w:tr w:rsidTr="00D75FEA">
        <w:tblPrEx>
          <w:tblW w:w="0" w:type="auto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402" w:type="dxa"/>
            <w:shd w:val="clear" w:color="auto" w:fill="FFFFFF"/>
            <w:hideMark/>
          </w:tcPr>
          <w:p w:rsidR="00F34200" w:rsidRPr="00F34200" w:rsidP="00F34200">
            <w:pPr>
              <w:jc w:val="both"/>
              <w:rPr>
                <w:sz w:val="28"/>
                <w:szCs w:val="28"/>
              </w:rPr>
            </w:pPr>
            <w:r w:rsidRPr="00F34200">
              <w:rPr>
                <w:rStyle w:val="t-color-passive"/>
                <w:sz w:val="28"/>
                <w:szCs w:val="28"/>
              </w:rPr>
              <w:t>Получатель платежа:</w:t>
            </w:r>
          </w:p>
        </w:tc>
        <w:tc>
          <w:tcPr>
            <w:tcW w:w="5954" w:type="dxa"/>
            <w:shd w:val="clear" w:color="auto" w:fill="FFFFFF"/>
            <w:hideMark/>
          </w:tcPr>
          <w:p w:rsidR="00F34200" w:rsidRPr="00F34200" w:rsidP="00F34200">
            <w:pPr>
              <w:jc w:val="both"/>
              <w:rPr>
                <w:sz w:val="28"/>
                <w:szCs w:val="28"/>
              </w:rPr>
            </w:pPr>
            <w:r w:rsidRPr="00F34200">
              <w:rPr>
                <w:rStyle w:val="Strong"/>
                <w:b w:val="0"/>
                <w:sz w:val="28"/>
                <w:szCs w:val="28"/>
              </w:rPr>
              <w:t xml:space="preserve">УФК по Саратовской области (Межмуниципальное </w:t>
            </w:r>
            <w:r w:rsidRPr="00F34200">
              <w:rPr>
                <w:rStyle w:val="Strong"/>
                <w:b w:val="0"/>
                <w:sz w:val="28"/>
                <w:szCs w:val="28"/>
              </w:rPr>
              <w:t>управление "Балаковское" МВД России по Саратовской области; код 011; лицевой счет 04601106850)</w:t>
            </w:r>
          </w:p>
        </w:tc>
      </w:tr>
      <w:tr w:rsidTr="00D75FEA">
        <w:tblPrEx>
          <w:tblW w:w="0" w:type="auto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402" w:type="dxa"/>
            <w:shd w:val="clear" w:color="auto" w:fill="FFFFFF"/>
            <w:hideMark/>
          </w:tcPr>
          <w:p w:rsidR="00F34200" w:rsidRPr="00F34200" w:rsidP="00F34200">
            <w:pPr>
              <w:jc w:val="both"/>
              <w:rPr>
                <w:sz w:val="28"/>
                <w:szCs w:val="28"/>
              </w:rPr>
            </w:pPr>
            <w:r w:rsidRPr="00F34200">
              <w:rPr>
                <w:rStyle w:val="t-color-passive"/>
                <w:sz w:val="28"/>
                <w:szCs w:val="28"/>
              </w:rPr>
              <w:t>ОГРН:</w:t>
            </w:r>
          </w:p>
        </w:tc>
        <w:tc>
          <w:tcPr>
            <w:tcW w:w="5954" w:type="dxa"/>
            <w:shd w:val="clear" w:color="auto" w:fill="FFFFFF"/>
            <w:hideMark/>
          </w:tcPr>
          <w:p w:rsidR="00F34200" w:rsidRPr="00F34200" w:rsidP="00F34200">
            <w:pPr>
              <w:jc w:val="both"/>
              <w:rPr>
                <w:sz w:val="28"/>
                <w:szCs w:val="28"/>
              </w:rPr>
            </w:pPr>
          </w:p>
        </w:tc>
      </w:tr>
      <w:tr w:rsidTr="00D75FEA">
        <w:tblPrEx>
          <w:tblW w:w="0" w:type="auto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402" w:type="dxa"/>
            <w:shd w:val="clear" w:color="auto" w:fill="FFFFFF"/>
            <w:hideMark/>
          </w:tcPr>
          <w:p w:rsidR="00F34200" w:rsidRPr="00F34200" w:rsidP="00F34200">
            <w:pPr>
              <w:jc w:val="both"/>
              <w:rPr>
                <w:sz w:val="28"/>
                <w:szCs w:val="28"/>
              </w:rPr>
            </w:pPr>
            <w:r w:rsidRPr="00F34200">
              <w:rPr>
                <w:rStyle w:val="t-color-passive"/>
                <w:sz w:val="28"/>
                <w:szCs w:val="28"/>
              </w:rPr>
              <w:t>ИНН:</w:t>
            </w:r>
          </w:p>
        </w:tc>
        <w:tc>
          <w:tcPr>
            <w:tcW w:w="5954" w:type="dxa"/>
            <w:shd w:val="clear" w:color="auto" w:fill="FFFFFF"/>
            <w:hideMark/>
          </w:tcPr>
          <w:p w:rsidR="00F34200" w:rsidRPr="00F34200" w:rsidP="00F34200">
            <w:pPr>
              <w:jc w:val="both"/>
              <w:rPr>
                <w:sz w:val="28"/>
                <w:szCs w:val="28"/>
              </w:rPr>
            </w:pPr>
            <w:r w:rsidRPr="00F34200">
              <w:rPr>
                <w:rStyle w:val="Strong"/>
                <w:b w:val="0"/>
                <w:sz w:val="28"/>
                <w:szCs w:val="28"/>
              </w:rPr>
              <w:t>6439038146</w:t>
            </w:r>
          </w:p>
        </w:tc>
      </w:tr>
      <w:tr w:rsidTr="00D75FEA">
        <w:tblPrEx>
          <w:tblW w:w="0" w:type="auto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402" w:type="dxa"/>
            <w:shd w:val="clear" w:color="auto" w:fill="FFFFFF"/>
            <w:hideMark/>
          </w:tcPr>
          <w:p w:rsidR="00F34200" w:rsidRPr="00F34200" w:rsidP="00F34200">
            <w:pPr>
              <w:jc w:val="both"/>
              <w:rPr>
                <w:sz w:val="28"/>
                <w:szCs w:val="28"/>
              </w:rPr>
            </w:pPr>
            <w:r w:rsidRPr="00F34200">
              <w:rPr>
                <w:rStyle w:val="t-color-passive"/>
                <w:sz w:val="28"/>
                <w:szCs w:val="28"/>
              </w:rPr>
              <w:t>КПП:</w:t>
            </w:r>
          </w:p>
        </w:tc>
        <w:tc>
          <w:tcPr>
            <w:tcW w:w="5954" w:type="dxa"/>
            <w:shd w:val="clear" w:color="auto" w:fill="FFFFFF"/>
            <w:hideMark/>
          </w:tcPr>
          <w:p w:rsidR="00F34200" w:rsidRPr="00F34200" w:rsidP="00F34200">
            <w:pPr>
              <w:jc w:val="both"/>
              <w:rPr>
                <w:sz w:val="28"/>
                <w:szCs w:val="28"/>
              </w:rPr>
            </w:pPr>
            <w:r w:rsidRPr="00F34200">
              <w:rPr>
                <w:rStyle w:val="Strong"/>
                <w:b w:val="0"/>
                <w:sz w:val="28"/>
                <w:szCs w:val="28"/>
              </w:rPr>
              <w:t>643901001</w:t>
            </w:r>
          </w:p>
        </w:tc>
      </w:tr>
      <w:tr w:rsidTr="00D75FEA">
        <w:tblPrEx>
          <w:tblW w:w="0" w:type="auto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402" w:type="dxa"/>
            <w:shd w:val="clear" w:color="auto" w:fill="FFFFFF"/>
            <w:hideMark/>
          </w:tcPr>
          <w:p w:rsidR="00F34200" w:rsidRPr="00F34200" w:rsidP="00F34200">
            <w:pPr>
              <w:jc w:val="both"/>
              <w:rPr>
                <w:sz w:val="28"/>
                <w:szCs w:val="28"/>
              </w:rPr>
            </w:pPr>
            <w:r w:rsidRPr="00F34200">
              <w:rPr>
                <w:rStyle w:val="t-color-passive"/>
                <w:sz w:val="28"/>
                <w:szCs w:val="28"/>
              </w:rPr>
              <w:t>Казначейский счет:</w:t>
            </w:r>
          </w:p>
        </w:tc>
        <w:tc>
          <w:tcPr>
            <w:tcW w:w="5954" w:type="dxa"/>
            <w:shd w:val="clear" w:color="auto" w:fill="FFFFFF"/>
            <w:hideMark/>
          </w:tcPr>
          <w:p w:rsidR="00F34200" w:rsidRPr="00F34200" w:rsidP="00F34200">
            <w:pPr>
              <w:jc w:val="both"/>
              <w:rPr>
                <w:sz w:val="28"/>
                <w:szCs w:val="28"/>
              </w:rPr>
            </w:pPr>
            <w:r w:rsidRPr="00F34200">
              <w:rPr>
                <w:rStyle w:val="Strong"/>
                <w:b w:val="0"/>
                <w:sz w:val="28"/>
                <w:szCs w:val="28"/>
              </w:rPr>
              <w:t>03100643000000016000</w:t>
            </w:r>
          </w:p>
        </w:tc>
      </w:tr>
      <w:tr w:rsidTr="00D75FEA">
        <w:tblPrEx>
          <w:tblW w:w="0" w:type="auto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402" w:type="dxa"/>
            <w:shd w:val="clear" w:color="auto" w:fill="FFFFFF"/>
            <w:hideMark/>
          </w:tcPr>
          <w:p w:rsidR="00F34200" w:rsidRPr="00F34200" w:rsidP="00F34200">
            <w:pPr>
              <w:jc w:val="both"/>
              <w:rPr>
                <w:sz w:val="28"/>
                <w:szCs w:val="28"/>
              </w:rPr>
            </w:pPr>
            <w:r w:rsidRPr="00F34200">
              <w:rPr>
                <w:rStyle w:val="t-color-passive"/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5954" w:type="dxa"/>
            <w:shd w:val="clear" w:color="auto" w:fill="FFFFFF"/>
            <w:hideMark/>
          </w:tcPr>
          <w:p w:rsidR="00F34200" w:rsidRPr="00F34200" w:rsidP="00F34200">
            <w:pPr>
              <w:jc w:val="both"/>
              <w:rPr>
                <w:sz w:val="28"/>
                <w:szCs w:val="28"/>
              </w:rPr>
            </w:pPr>
            <w:r w:rsidRPr="00F34200">
              <w:rPr>
                <w:rStyle w:val="Strong"/>
                <w:b w:val="0"/>
                <w:sz w:val="28"/>
                <w:szCs w:val="28"/>
              </w:rPr>
              <w:t>40102810845370000052</w:t>
            </w:r>
          </w:p>
        </w:tc>
      </w:tr>
      <w:tr w:rsidTr="00D75FEA">
        <w:tblPrEx>
          <w:tblW w:w="0" w:type="auto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402" w:type="dxa"/>
            <w:shd w:val="clear" w:color="auto" w:fill="FFFFFF"/>
            <w:hideMark/>
          </w:tcPr>
          <w:p w:rsidR="00F34200" w:rsidRPr="00F34200" w:rsidP="00F34200">
            <w:pPr>
              <w:jc w:val="both"/>
              <w:rPr>
                <w:sz w:val="28"/>
                <w:szCs w:val="28"/>
              </w:rPr>
            </w:pPr>
            <w:r w:rsidRPr="00F34200">
              <w:rPr>
                <w:rStyle w:val="t-color-passive"/>
                <w:sz w:val="28"/>
                <w:szCs w:val="28"/>
              </w:rPr>
              <w:t>Банк получателя платежа:</w:t>
            </w:r>
          </w:p>
        </w:tc>
        <w:tc>
          <w:tcPr>
            <w:tcW w:w="5954" w:type="dxa"/>
            <w:shd w:val="clear" w:color="auto" w:fill="FFFFFF"/>
            <w:hideMark/>
          </w:tcPr>
          <w:p w:rsidR="00F34200" w:rsidRPr="00F34200" w:rsidP="00F34200">
            <w:pPr>
              <w:jc w:val="both"/>
              <w:rPr>
                <w:sz w:val="28"/>
                <w:szCs w:val="28"/>
              </w:rPr>
            </w:pPr>
            <w:r w:rsidRPr="00F34200">
              <w:rPr>
                <w:rStyle w:val="Strong"/>
                <w:b w:val="0"/>
                <w:sz w:val="28"/>
                <w:szCs w:val="28"/>
              </w:rPr>
              <w:t>ОТДЕЛЕНИЕ САРАТОВ БАНКА РОССИИ/УФК по Саратовской области г. Саратов</w:t>
            </w:r>
          </w:p>
        </w:tc>
      </w:tr>
      <w:tr w:rsidTr="00D75FEA">
        <w:tblPrEx>
          <w:tblW w:w="0" w:type="auto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402" w:type="dxa"/>
            <w:shd w:val="clear" w:color="auto" w:fill="FFFFFF"/>
            <w:hideMark/>
          </w:tcPr>
          <w:p w:rsidR="00F34200" w:rsidRPr="00F34200" w:rsidP="00F34200">
            <w:pPr>
              <w:jc w:val="both"/>
              <w:rPr>
                <w:sz w:val="28"/>
                <w:szCs w:val="28"/>
              </w:rPr>
            </w:pPr>
            <w:r w:rsidRPr="00F34200">
              <w:rPr>
                <w:rStyle w:val="t-color-passive"/>
                <w:sz w:val="28"/>
                <w:szCs w:val="28"/>
              </w:rPr>
              <w:t>БИК ТОФК:</w:t>
            </w:r>
          </w:p>
        </w:tc>
        <w:tc>
          <w:tcPr>
            <w:tcW w:w="5954" w:type="dxa"/>
            <w:shd w:val="clear" w:color="auto" w:fill="FFFFFF"/>
            <w:hideMark/>
          </w:tcPr>
          <w:p w:rsidR="00F34200" w:rsidRPr="00F34200" w:rsidP="00F34200">
            <w:pPr>
              <w:jc w:val="both"/>
              <w:rPr>
                <w:sz w:val="28"/>
                <w:szCs w:val="28"/>
              </w:rPr>
            </w:pPr>
            <w:r w:rsidRPr="00F34200">
              <w:rPr>
                <w:rStyle w:val="Strong"/>
                <w:b w:val="0"/>
                <w:sz w:val="28"/>
                <w:szCs w:val="28"/>
              </w:rPr>
              <w:t>016311121</w:t>
            </w:r>
          </w:p>
        </w:tc>
      </w:tr>
      <w:tr w:rsidTr="00D75FEA">
        <w:tblPrEx>
          <w:tblW w:w="0" w:type="auto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402" w:type="dxa"/>
            <w:shd w:val="clear" w:color="auto" w:fill="FFFFFF"/>
            <w:hideMark/>
          </w:tcPr>
          <w:p w:rsidR="00F34200" w:rsidRPr="00F34200" w:rsidP="00F34200">
            <w:pPr>
              <w:jc w:val="both"/>
              <w:rPr>
                <w:sz w:val="28"/>
                <w:szCs w:val="28"/>
              </w:rPr>
            </w:pPr>
            <w:r w:rsidRPr="00F34200">
              <w:rPr>
                <w:rStyle w:val="t-color-passive"/>
                <w:sz w:val="28"/>
                <w:szCs w:val="28"/>
              </w:rPr>
              <w:t>ОКТМО:</w:t>
            </w:r>
          </w:p>
        </w:tc>
        <w:tc>
          <w:tcPr>
            <w:tcW w:w="5954" w:type="dxa"/>
            <w:shd w:val="clear" w:color="auto" w:fill="FFFFFF"/>
            <w:hideMark/>
          </w:tcPr>
          <w:p w:rsidR="00F34200" w:rsidRPr="00F34200" w:rsidP="00F34200">
            <w:pPr>
              <w:jc w:val="both"/>
              <w:rPr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63607000</w:t>
            </w:r>
          </w:p>
        </w:tc>
      </w:tr>
    </w:tbl>
    <w:p w:rsidR="00945F5F" w:rsidRPr="00945F5F" w:rsidP="00945F5F">
      <w:pPr>
        <w:ind w:firstLine="708"/>
        <w:jc w:val="both"/>
        <w:rPr>
          <w:snapToGrid w:val="0"/>
          <w:sz w:val="28"/>
          <w:szCs w:val="28"/>
        </w:rPr>
      </w:pPr>
      <w:r w:rsidRPr="00945F5F">
        <w:rPr>
          <w:sz w:val="28"/>
          <w:szCs w:val="28"/>
        </w:rPr>
        <w:t xml:space="preserve">КБК: 18811601123010001140, УИН </w:t>
      </w:r>
      <w:r>
        <w:rPr>
          <w:sz w:val="28"/>
          <w:szCs w:val="28"/>
        </w:rPr>
        <w:t>==</w:t>
      </w:r>
    </w:p>
    <w:p w:rsidR="000D46E9" w:rsidRPr="00784825" w:rsidP="000D46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706A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4A706A">
        <w:rPr>
          <w:sz w:val="28"/>
          <w:szCs w:val="28"/>
        </w:rPr>
        <w:t xml:space="preserve">Административный штраф должен </w:t>
      </w:r>
      <w:r w:rsidRPr="004A706A">
        <w:rPr>
          <w:sz w:val="28"/>
          <w:szCs w:val="28"/>
        </w:rPr>
        <w:t xml:space="preserve">быть уплачен лицом, привлеченным к административной ответственности, не позднее шестидесяти дней со дня вступления </w:t>
      </w:r>
      <w:r w:rsidRPr="004A706A">
        <w:rPr>
          <w:sz w:val="28"/>
          <w:szCs w:val="28"/>
        </w:rPr>
        <w:t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</w:t>
      </w:r>
      <w:r w:rsidRPr="00784825">
        <w:rPr>
          <w:sz w:val="28"/>
          <w:szCs w:val="28"/>
        </w:rPr>
        <w:t xml:space="preserve">. 31.5 КоАП РФ, при наличии обстоятельств, вследствие которых исполнение постановления о </w:t>
      </w:r>
      <w:r w:rsidRPr="00784825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784825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784825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  <w:r w:rsidR="0004562B">
        <w:rPr>
          <w:sz w:val="28"/>
          <w:szCs w:val="28"/>
        </w:rPr>
        <w:t xml:space="preserve"> </w:t>
      </w:r>
      <w:r w:rsidRPr="00784825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двадцати дней со дня </w:t>
      </w:r>
      <w:r w:rsidRPr="00784825">
        <w:rPr>
          <w:sz w:val="28"/>
          <w:szCs w:val="28"/>
        </w:rPr>
        <w:t xml:space="preserve">его вынесения, административный штраф может быть уплачен в размере половины суммы наложенного административного штрафа, что в рассматриваемом случае составляет </w:t>
      </w:r>
      <w:r w:rsidRPr="00E457BA">
        <w:rPr>
          <w:b/>
          <w:sz w:val="28"/>
          <w:szCs w:val="28"/>
        </w:rPr>
        <w:t>2500</w:t>
      </w:r>
      <w:r w:rsidRPr="00784825">
        <w:rPr>
          <w:sz w:val="28"/>
          <w:szCs w:val="28"/>
        </w:rPr>
        <w:t xml:space="preserve"> рублей. В случае, если исполнение постановления о назначении административного штрафа было </w:t>
      </w:r>
      <w:r w:rsidRPr="00784825">
        <w:rPr>
          <w:sz w:val="28"/>
          <w:szCs w:val="28"/>
        </w:rPr>
        <w:t>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0D46E9" w:rsidRPr="00784825" w:rsidP="000D46E9">
      <w:pPr>
        <w:ind w:firstLine="390"/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При отсутствии документа, свидетельствующего об уплате административного штрафа, и информации об уплате администра</w:t>
      </w:r>
      <w:r w:rsidRPr="00784825">
        <w:rPr>
          <w:sz w:val="28"/>
          <w:szCs w:val="28"/>
        </w:rPr>
        <w:t xml:space="preserve">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15" w:anchor="p11006" w:tooltip="Текущий документ" w:history="1">
        <w:r w:rsidRPr="00784825">
          <w:rPr>
            <w:sz w:val="28"/>
            <w:szCs w:val="28"/>
          </w:rPr>
          <w:t>части 1</w:t>
        </w:r>
      </w:hyperlink>
      <w:r w:rsidRPr="00784825">
        <w:rPr>
          <w:sz w:val="28"/>
          <w:szCs w:val="28"/>
        </w:rPr>
        <w:t xml:space="preserve"> ст. 32.2 КоАП РФ</w:t>
      </w:r>
      <w:r w:rsidRPr="00784825">
        <w:rPr>
          <w:sz w:val="28"/>
          <w:szCs w:val="28"/>
        </w:rPr>
        <w:t xml:space="preserve">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0D46E9" w:rsidP="000D46E9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  <w:t>Постано</w:t>
      </w:r>
      <w:r w:rsidRPr="00784825">
        <w:rPr>
          <w:rFonts w:eastAsia="MS Mincho"/>
          <w:sz w:val="28"/>
          <w:szCs w:val="28"/>
        </w:rPr>
        <w:t>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0D46E9" w:rsidRPr="00784825" w:rsidP="000D46E9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</w:p>
    <w:p w:rsidR="000D46E9" w:rsidRPr="00784825" w:rsidP="000D46E9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  <w:t xml:space="preserve">          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 w:rsidRPr="00784825">
        <w:rPr>
          <w:rFonts w:eastAsia="MS Mincho"/>
          <w:sz w:val="28"/>
          <w:szCs w:val="28"/>
        </w:rPr>
        <w:t>Клочков А.А.</w:t>
      </w:r>
    </w:p>
    <w:p w:rsidR="00287E75" w:rsidRPr="0004562B" w:rsidP="009C457D">
      <w:pPr>
        <w:jc w:val="both"/>
        <w:rPr>
          <w:rFonts w:eastAsia="MS Mincho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165D6"/>
    <w:rsid w:val="00034230"/>
    <w:rsid w:val="00037429"/>
    <w:rsid w:val="0004562B"/>
    <w:rsid w:val="00050E70"/>
    <w:rsid w:val="000A195A"/>
    <w:rsid w:val="000B4E98"/>
    <w:rsid w:val="000C7F38"/>
    <w:rsid w:val="000D46E9"/>
    <w:rsid w:val="000D508B"/>
    <w:rsid w:val="000D77E1"/>
    <w:rsid w:val="000E520B"/>
    <w:rsid w:val="00112FB8"/>
    <w:rsid w:val="00122ACE"/>
    <w:rsid w:val="001238C8"/>
    <w:rsid w:val="00126717"/>
    <w:rsid w:val="00182768"/>
    <w:rsid w:val="001A6815"/>
    <w:rsid w:val="001C32A0"/>
    <w:rsid w:val="001C699E"/>
    <w:rsid w:val="001D77F9"/>
    <w:rsid w:val="001E7DBD"/>
    <w:rsid w:val="001F34E3"/>
    <w:rsid w:val="001F780B"/>
    <w:rsid w:val="0020135E"/>
    <w:rsid w:val="00210FC7"/>
    <w:rsid w:val="00213925"/>
    <w:rsid w:val="00223ADE"/>
    <w:rsid w:val="00226CF6"/>
    <w:rsid w:val="00244757"/>
    <w:rsid w:val="00245C27"/>
    <w:rsid w:val="00253ABC"/>
    <w:rsid w:val="00264658"/>
    <w:rsid w:val="00271ADE"/>
    <w:rsid w:val="00273B12"/>
    <w:rsid w:val="00277BCC"/>
    <w:rsid w:val="0028449F"/>
    <w:rsid w:val="00287042"/>
    <w:rsid w:val="00287E75"/>
    <w:rsid w:val="00291CA5"/>
    <w:rsid w:val="00295CF3"/>
    <w:rsid w:val="002B33B1"/>
    <w:rsid w:val="002B7CD4"/>
    <w:rsid w:val="002E0EDA"/>
    <w:rsid w:val="002E10A3"/>
    <w:rsid w:val="002E4BD7"/>
    <w:rsid w:val="002F6070"/>
    <w:rsid w:val="002F6C98"/>
    <w:rsid w:val="00301400"/>
    <w:rsid w:val="003055C6"/>
    <w:rsid w:val="00316F07"/>
    <w:rsid w:val="00323FDD"/>
    <w:rsid w:val="003313A4"/>
    <w:rsid w:val="00343005"/>
    <w:rsid w:val="003440CC"/>
    <w:rsid w:val="00357770"/>
    <w:rsid w:val="003615C5"/>
    <w:rsid w:val="00362369"/>
    <w:rsid w:val="00375004"/>
    <w:rsid w:val="00386A92"/>
    <w:rsid w:val="003A047B"/>
    <w:rsid w:val="003A568A"/>
    <w:rsid w:val="003C204F"/>
    <w:rsid w:val="003C2644"/>
    <w:rsid w:val="003D5EC9"/>
    <w:rsid w:val="003F1253"/>
    <w:rsid w:val="003F4615"/>
    <w:rsid w:val="00404EA5"/>
    <w:rsid w:val="00405C00"/>
    <w:rsid w:val="00406824"/>
    <w:rsid w:val="00421A26"/>
    <w:rsid w:val="00430031"/>
    <w:rsid w:val="004376E7"/>
    <w:rsid w:val="004532E2"/>
    <w:rsid w:val="0047113F"/>
    <w:rsid w:val="00474BCD"/>
    <w:rsid w:val="00475CA4"/>
    <w:rsid w:val="00475D12"/>
    <w:rsid w:val="00476775"/>
    <w:rsid w:val="004A246E"/>
    <w:rsid w:val="004A706A"/>
    <w:rsid w:val="004B3ACC"/>
    <w:rsid w:val="004B59AA"/>
    <w:rsid w:val="004D5081"/>
    <w:rsid w:val="004E1414"/>
    <w:rsid w:val="004E6428"/>
    <w:rsid w:val="004F1ED2"/>
    <w:rsid w:val="004F75D8"/>
    <w:rsid w:val="00514EB5"/>
    <w:rsid w:val="005213FA"/>
    <w:rsid w:val="0052601C"/>
    <w:rsid w:val="00544CC1"/>
    <w:rsid w:val="00547837"/>
    <w:rsid w:val="0056532F"/>
    <w:rsid w:val="00582450"/>
    <w:rsid w:val="00583935"/>
    <w:rsid w:val="00587D55"/>
    <w:rsid w:val="005921F3"/>
    <w:rsid w:val="005A449C"/>
    <w:rsid w:val="005C4D6F"/>
    <w:rsid w:val="005D668F"/>
    <w:rsid w:val="005E1595"/>
    <w:rsid w:val="005E746E"/>
    <w:rsid w:val="005F538D"/>
    <w:rsid w:val="00606CE5"/>
    <w:rsid w:val="006147F7"/>
    <w:rsid w:val="006227BE"/>
    <w:rsid w:val="0062644F"/>
    <w:rsid w:val="00626CB0"/>
    <w:rsid w:val="00626EC0"/>
    <w:rsid w:val="00634EDB"/>
    <w:rsid w:val="00637E70"/>
    <w:rsid w:val="00646719"/>
    <w:rsid w:val="00657CBF"/>
    <w:rsid w:val="00661AA0"/>
    <w:rsid w:val="00663FFC"/>
    <w:rsid w:val="006658A1"/>
    <w:rsid w:val="00694F90"/>
    <w:rsid w:val="006C1452"/>
    <w:rsid w:val="006D15D3"/>
    <w:rsid w:val="006F0C6B"/>
    <w:rsid w:val="006F6CD4"/>
    <w:rsid w:val="0070666A"/>
    <w:rsid w:val="00716DA8"/>
    <w:rsid w:val="00723875"/>
    <w:rsid w:val="007550F8"/>
    <w:rsid w:val="0075570E"/>
    <w:rsid w:val="007567E9"/>
    <w:rsid w:val="00757090"/>
    <w:rsid w:val="00780248"/>
    <w:rsid w:val="00783778"/>
    <w:rsid w:val="00784825"/>
    <w:rsid w:val="00797C31"/>
    <w:rsid w:val="007A55ED"/>
    <w:rsid w:val="007B20FE"/>
    <w:rsid w:val="007D08BA"/>
    <w:rsid w:val="007D5678"/>
    <w:rsid w:val="007E4754"/>
    <w:rsid w:val="007E5E66"/>
    <w:rsid w:val="007F5FE3"/>
    <w:rsid w:val="007F70E8"/>
    <w:rsid w:val="008008ED"/>
    <w:rsid w:val="00820B5D"/>
    <w:rsid w:val="00823D80"/>
    <w:rsid w:val="0082769A"/>
    <w:rsid w:val="008414DF"/>
    <w:rsid w:val="008430BA"/>
    <w:rsid w:val="00853E99"/>
    <w:rsid w:val="00864A7E"/>
    <w:rsid w:val="00876ADF"/>
    <w:rsid w:val="00886BBC"/>
    <w:rsid w:val="00887E89"/>
    <w:rsid w:val="008B00BB"/>
    <w:rsid w:val="008B628B"/>
    <w:rsid w:val="008C3465"/>
    <w:rsid w:val="008E2EC4"/>
    <w:rsid w:val="008E7FD4"/>
    <w:rsid w:val="008F06F9"/>
    <w:rsid w:val="008F0BCA"/>
    <w:rsid w:val="008F3750"/>
    <w:rsid w:val="008F6D00"/>
    <w:rsid w:val="00901711"/>
    <w:rsid w:val="00915311"/>
    <w:rsid w:val="009200C8"/>
    <w:rsid w:val="009268E8"/>
    <w:rsid w:val="00936826"/>
    <w:rsid w:val="00945F5F"/>
    <w:rsid w:val="00956827"/>
    <w:rsid w:val="0096445E"/>
    <w:rsid w:val="00965FBE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56E"/>
    <w:rsid w:val="009F0D79"/>
    <w:rsid w:val="009F0E7C"/>
    <w:rsid w:val="00A04445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691D"/>
    <w:rsid w:val="00AE0AA3"/>
    <w:rsid w:val="00AE26CA"/>
    <w:rsid w:val="00AE306B"/>
    <w:rsid w:val="00B00D5D"/>
    <w:rsid w:val="00B02779"/>
    <w:rsid w:val="00B106E9"/>
    <w:rsid w:val="00B1238C"/>
    <w:rsid w:val="00B129D2"/>
    <w:rsid w:val="00B13896"/>
    <w:rsid w:val="00B24D7F"/>
    <w:rsid w:val="00B25429"/>
    <w:rsid w:val="00B255CA"/>
    <w:rsid w:val="00B300C7"/>
    <w:rsid w:val="00B3435F"/>
    <w:rsid w:val="00B349CE"/>
    <w:rsid w:val="00B41D09"/>
    <w:rsid w:val="00B42CDD"/>
    <w:rsid w:val="00B432C6"/>
    <w:rsid w:val="00B44CE6"/>
    <w:rsid w:val="00B64EF9"/>
    <w:rsid w:val="00B7326E"/>
    <w:rsid w:val="00B76F57"/>
    <w:rsid w:val="00B80517"/>
    <w:rsid w:val="00B81B85"/>
    <w:rsid w:val="00B8320A"/>
    <w:rsid w:val="00B86DC6"/>
    <w:rsid w:val="00B91744"/>
    <w:rsid w:val="00BA1229"/>
    <w:rsid w:val="00BB1885"/>
    <w:rsid w:val="00BC7AE0"/>
    <w:rsid w:val="00BD29CD"/>
    <w:rsid w:val="00BD4685"/>
    <w:rsid w:val="00BE624C"/>
    <w:rsid w:val="00C01830"/>
    <w:rsid w:val="00C06164"/>
    <w:rsid w:val="00C079EC"/>
    <w:rsid w:val="00C15EDA"/>
    <w:rsid w:val="00C178FB"/>
    <w:rsid w:val="00C27049"/>
    <w:rsid w:val="00C646E1"/>
    <w:rsid w:val="00C74327"/>
    <w:rsid w:val="00C754CD"/>
    <w:rsid w:val="00C75EE7"/>
    <w:rsid w:val="00C76BFB"/>
    <w:rsid w:val="00C81C22"/>
    <w:rsid w:val="00C834AD"/>
    <w:rsid w:val="00C976EE"/>
    <w:rsid w:val="00CA4118"/>
    <w:rsid w:val="00CA7D17"/>
    <w:rsid w:val="00CB4636"/>
    <w:rsid w:val="00CC0884"/>
    <w:rsid w:val="00CD2185"/>
    <w:rsid w:val="00CD34D1"/>
    <w:rsid w:val="00CE0CE2"/>
    <w:rsid w:val="00CE4663"/>
    <w:rsid w:val="00CF056D"/>
    <w:rsid w:val="00D02F21"/>
    <w:rsid w:val="00D26382"/>
    <w:rsid w:val="00D32E6B"/>
    <w:rsid w:val="00D330A7"/>
    <w:rsid w:val="00D36181"/>
    <w:rsid w:val="00D40017"/>
    <w:rsid w:val="00D404BF"/>
    <w:rsid w:val="00D55536"/>
    <w:rsid w:val="00D605B1"/>
    <w:rsid w:val="00D75FEA"/>
    <w:rsid w:val="00D803BD"/>
    <w:rsid w:val="00D823DD"/>
    <w:rsid w:val="00D84530"/>
    <w:rsid w:val="00D8646C"/>
    <w:rsid w:val="00D962F8"/>
    <w:rsid w:val="00DB2DF8"/>
    <w:rsid w:val="00DB2E4C"/>
    <w:rsid w:val="00DB45BE"/>
    <w:rsid w:val="00DB6D21"/>
    <w:rsid w:val="00DC4478"/>
    <w:rsid w:val="00DE48B5"/>
    <w:rsid w:val="00DE6F84"/>
    <w:rsid w:val="00DF3488"/>
    <w:rsid w:val="00DF5C0D"/>
    <w:rsid w:val="00E22E83"/>
    <w:rsid w:val="00E25448"/>
    <w:rsid w:val="00E31448"/>
    <w:rsid w:val="00E34097"/>
    <w:rsid w:val="00E372C8"/>
    <w:rsid w:val="00E457BA"/>
    <w:rsid w:val="00E50411"/>
    <w:rsid w:val="00E520FD"/>
    <w:rsid w:val="00E625E0"/>
    <w:rsid w:val="00E66126"/>
    <w:rsid w:val="00E8764F"/>
    <w:rsid w:val="00EA7942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F14AB7"/>
    <w:rsid w:val="00F20E5B"/>
    <w:rsid w:val="00F27A43"/>
    <w:rsid w:val="00F27DB5"/>
    <w:rsid w:val="00F34200"/>
    <w:rsid w:val="00F40388"/>
    <w:rsid w:val="00F46A59"/>
    <w:rsid w:val="00F47704"/>
    <w:rsid w:val="00F54D9C"/>
    <w:rsid w:val="00F65BE2"/>
    <w:rsid w:val="00F71567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E2625"/>
    <w:rsid w:val="00FF097C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1" TargetMode="External" /><Relationship Id="rId11" Type="http://schemas.openxmlformats.org/officeDocument/2006/relationships/hyperlink" Target="garantF1://1205770.2013" TargetMode="External" /><Relationship Id="rId12" Type="http://schemas.openxmlformats.org/officeDocument/2006/relationships/hyperlink" Target="garantF1://1205770.2111" TargetMode="External" /><Relationship Id="rId13" Type="http://schemas.openxmlformats.org/officeDocument/2006/relationships/hyperlink" Target="garantF1://1205770.10911" TargetMode="External" /><Relationship Id="rId14" Type="http://schemas.openxmlformats.org/officeDocument/2006/relationships/hyperlink" Target="garantF1://1205770.1009" TargetMode="External" /><Relationship Id="rId15" Type="http://schemas.openxmlformats.org/officeDocument/2006/relationships/hyperlink" Target="http://www.consultant.ru/popular/koap/13_37.html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709/a7f7e4333d50d2ea9942668941e4f92ad12f51f6/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garantF1://12025267.121504" TargetMode="External" /><Relationship Id="rId9" Type="http://schemas.openxmlformats.org/officeDocument/2006/relationships/hyperlink" Target="garantF1://1205770.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7ADA0-6A6D-4603-85F5-A1198E7E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